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22240" w:rsidRDefault="00E22240">
      <w:pPr>
        <w:ind w:left="2691" w:firstLine="141"/>
        <w:rPr>
          <w:rFonts w:ascii="Arial" w:hAnsi="Arial" w:cs="Arial"/>
          <w:sz w:val="18"/>
          <w:szCs w:val="18"/>
        </w:rPr>
      </w:pPr>
    </w:p>
    <w:p w:rsidR="00E22240" w:rsidRDefault="00C90E67">
      <w:pPr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MOD.ALLEGATO A</w:t>
      </w:r>
    </w:p>
    <w:p w:rsidR="00E22240" w:rsidRDefault="00C90E67">
      <w:pPr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ISTANZA DI PARTECIPAZIONE</w:t>
      </w:r>
    </w:p>
    <w:p w:rsidR="00E22240" w:rsidRDefault="00E22240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E22240" w:rsidRDefault="00C90E67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E22240" w:rsidRDefault="00C90E67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E22240" w:rsidRDefault="00C90E67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___________________________________________ </w:t>
      </w:r>
    </w:p>
    <w:p w:rsidR="00E22240" w:rsidRDefault="00C90E67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 ______________________</w:t>
      </w:r>
      <w:r>
        <w:rPr>
          <w:rFonts w:ascii="Arial" w:hAnsi="Arial" w:cs="Arial"/>
          <w:sz w:val="22"/>
          <w:szCs w:val="22"/>
        </w:rPr>
        <w:t>___________ Prov. _</w:t>
      </w:r>
      <w:r>
        <w:rPr>
          <w:rFonts w:ascii="Arial" w:hAnsi="Arial" w:cs="Arial"/>
          <w:sz w:val="22"/>
          <w:szCs w:val="22"/>
        </w:rPr>
        <w:t>__________________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__________________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PEC_____________________________</w:t>
      </w:r>
      <w:r>
        <w:rPr>
          <w:rFonts w:ascii="Arial" w:hAnsi="Arial" w:cs="Arial"/>
          <w:sz w:val="22"/>
          <w:szCs w:val="22"/>
        </w:rPr>
        <w:t>_</w:t>
      </w:r>
    </w:p>
    <w:p w:rsidR="00E22240" w:rsidRDefault="00C90E67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E22240" w:rsidRDefault="00C90E67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>
        <w:rPr>
          <w:rFonts w:ascii="Arial" w:hAnsi="Arial" w:cs="Arial"/>
          <w:sz w:val="22"/>
          <w:szCs w:val="22"/>
        </w:rPr>
        <w:t xml:space="preserve">fornitura di servizio </w:t>
      </w:r>
      <w:r>
        <w:rPr>
          <w:rFonts w:ascii="Arial" w:hAnsi="Arial" w:cs="Arial"/>
          <w:sz w:val="22"/>
          <w:szCs w:val="22"/>
          <w:lang w:eastAsia="zh-CN"/>
        </w:rPr>
        <w:t xml:space="preserve">di </w:t>
      </w:r>
      <w:r w:rsidRPr="00C90E67">
        <w:rPr>
          <w:rFonts w:ascii="Arial" w:hAnsi="Arial" w:cs="Arial"/>
          <w:sz w:val="22"/>
          <w:szCs w:val="22"/>
          <w:lang w:eastAsia="zh-CN"/>
        </w:rPr>
        <w:t>estrazione di DNA ad altissimo peso molecolare</w:t>
      </w:r>
      <w:r>
        <w:rPr>
          <w:rFonts w:ascii="Arial" w:hAnsi="Arial" w:cs="Arial"/>
          <w:b/>
          <w:sz w:val="22"/>
          <w:szCs w:val="22"/>
          <w:lang w:eastAsia="zh-CN"/>
        </w:rPr>
        <w:t>:</w:t>
      </w:r>
    </w:p>
    <w:p w:rsidR="00E22240" w:rsidRDefault="00C90E67">
      <w:pPr>
        <w:pStyle w:val="Paragrafoelenco"/>
        <w:widowControl w:val="0"/>
        <w:numPr>
          <w:ilvl w:val="0"/>
          <w:numId w:val="1"/>
        </w:numPr>
        <w:suppressAutoHyphens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>
        <w:rPr>
          <w:rFonts w:ascii="Arial" w:hAnsi="Arial" w:cs="Arial"/>
          <w:b/>
          <w:sz w:val="22"/>
          <w:szCs w:val="22"/>
          <w:lang w:eastAsia="zh-CN"/>
        </w:rPr>
        <w:t>26FIN169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; </w:t>
      </w:r>
      <w:bookmarkEnd w:id="0"/>
    </w:p>
    <w:p w:rsidR="00E22240" w:rsidRDefault="00C90E67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 la </w:t>
      </w:r>
      <w:r>
        <w:rPr>
          <w:rFonts w:ascii="Arial" w:hAnsi="Arial" w:cs="Arial"/>
          <w:sz w:val="22"/>
          <w:szCs w:val="22"/>
        </w:rPr>
        <w:t>UOC Genetica ed Epidemiologia Clinica</w:t>
      </w:r>
      <w:r>
        <w:rPr>
          <w:rFonts w:ascii="Arial" w:hAnsi="Arial" w:cs="Arial"/>
          <w:sz w:val="22"/>
          <w:szCs w:val="22"/>
        </w:rPr>
        <w:t xml:space="preserve"> a carico del Finanziamento: </w:t>
      </w:r>
      <w:bookmarkStart w:id="1" w:name="_Hlk237509832"/>
      <w:r w:rsidRPr="00C90E67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Pr="00C90E67">
        <w:rPr>
          <w:rFonts w:ascii="Arial" w:hAnsi="Arial" w:cs="Arial"/>
          <w:sz w:val="22"/>
          <w:szCs w:val="22"/>
        </w:rPr>
        <w:t>NextGenerationEU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, “A Collaborative Network for </w:t>
      </w:r>
      <w:proofErr w:type="spellStart"/>
      <w:r w:rsidRPr="00C90E67">
        <w:rPr>
          <w:rFonts w:ascii="Arial" w:hAnsi="Arial" w:cs="Arial"/>
          <w:sz w:val="22"/>
          <w:szCs w:val="22"/>
        </w:rPr>
        <w:t>Advancing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Research on Rare </w:t>
      </w:r>
      <w:proofErr w:type="spellStart"/>
      <w:r w:rsidRPr="00C90E67">
        <w:rPr>
          <w:rFonts w:ascii="Arial" w:hAnsi="Arial" w:cs="Arial"/>
          <w:sz w:val="22"/>
          <w:szCs w:val="22"/>
        </w:rPr>
        <w:t>Tumors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C90E67">
        <w:rPr>
          <w:rFonts w:ascii="Arial" w:hAnsi="Arial" w:cs="Arial"/>
          <w:sz w:val="22"/>
          <w:szCs w:val="22"/>
        </w:rPr>
        <w:t>Neurofibromatosis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90E67">
        <w:rPr>
          <w:rFonts w:ascii="Arial" w:hAnsi="Arial" w:cs="Arial"/>
          <w:sz w:val="22"/>
          <w:szCs w:val="22"/>
        </w:rPr>
        <w:t>Type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1 and </w:t>
      </w:r>
      <w:proofErr w:type="spellStart"/>
      <w:r w:rsidRPr="00C90E67">
        <w:rPr>
          <w:rFonts w:ascii="Arial" w:hAnsi="Arial" w:cs="Arial"/>
          <w:sz w:val="22"/>
          <w:szCs w:val="22"/>
        </w:rPr>
        <w:t>RASopathies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(NET-</w:t>
      </w:r>
      <w:proofErr w:type="spellStart"/>
      <w:r w:rsidRPr="00C90E67">
        <w:rPr>
          <w:rFonts w:ascii="Arial" w:hAnsi="Arial" w:cs="Arial"/>
          <w:sz w:val="22"/>
          <w:szCs w:val="22"/>
        </w:rPr>
        <w:t>RareT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)” - PNRR-TR1-2023-123771616 - DGRV n. 519 del 14/05/2024 - </w:t>
      </w:r>
      <w:proofErr w:type="spellStart"/>
      <w:r w:rsidRPr="00C90E67">
        <w:rPr>
          <w:rFonts w:ascii="Arial" w:hAnsi="Arial" w:cs="Arial"/>
          <w:sz w:val="22"/>
          <w:szCs w:val="22"/>
        </w:rPr>
        <w:t>Del.DG</w:t>
      </w:r>
      <w:proofErr w:type="spellEnd"/>
      <w:r w:rsidRPr="00C90E67">
        <w:rPr>
          <w:rFonts w:ascii="Arial" w:hAnsi="Arial" w:cs="Arial"/>
          <w:sz w:val="22"/>
          <w:szCs w:val="22"/>
        </w:rPr>
        <w:t xml:space="preserve"> n. 2038 del 18/10/2024 CUP I93C24000190006</w:t>
      </w:r>
      <w:bookmarkEnd w:id="1"/>
      <w:r>
        <w:rPr>
          <w:rFonts w:ascii="Arial" w:hAnsi="Arial" w:cs="Arial"/>
          <w:sz w:val="22"/>
          <w:szCs w:val="22"/>
        </w:rPr>
        <w:t>.</w:t>
      </w:r>
    </w:p>
    <w:p w:rsidR="00E22240" w:rsidRDefault="00C90E67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Ai sensi dell’art. 29 del d.lgs. 31 marzo 2023, n. 36 e </w:t>
      </w:r>
      <w:proofErr w:type="spellStart"/>
      <w:r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qualsiasi comunicazione relativa alla procedur</w:t>
      </w:r>
      <w:r>
        <w:rPr>
          <w:rFonts w:ascii="Arial" w:hAnsi="Arial" w:cs="Arial"/>
          <w:sz w:val="22"/>
          <w:szCs w:val="22"/>
        </w:rPr>
        <w:t>a in oggetto avverrà m</w:t>
      </w:r>
      <w:r>
        <w:rPr>
          <w:rFonts w:ascii="Arial" w:eastAsia="Arial MT" w:hAnsi="Arial" w:cs="Arial"/>
          <w:sz w:val="22"/>
        </w:rPr>
        <w:t>ediante piattaforma telematica “</w:t>
      </w:r>
      <w:proofErr w:type="spellStart"/>
      <w:r>
        <w:rPr>
          <w:rFonts w:ascii="Arial" w:eastAsia="Arial MT" w:hAnsi="Arial" w:cs="Arial"/>
          <w:sz w:val="22"/>
        </w:rPr>
        <w:t>Sintel</w:t>
      </w:r>
      <w:proofErr w:type="spellEnd"/>
      <w:r>
        <w:rPr>
          <w:rFonts w:ascii="Arial" w:eastAsia="Arial MT" w:hAnsi="Arial" w:cs="Arial"/>
          <w:sz w:val="22"/>
        </w:rPr>
        <w:t>” di proprietà di ARIA Spa</w:t>
      </w:r>
      <w:r>
        <w:rPr>
          <w:rFonts w:ascii="Arial" w:hAnsi="Arial" w:cs="Arial"/>
          <w:sz w:val="22"/>
          <w:szCs w:val="22"/>
        </w:rPr>
        <w:t>.</w:t>
      </w:r>
    </w:p>
    <w:p w:rsidR="00E22240" w:rsidRDefault="00E2224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E22240" w:rsidRDefault="00C90E67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  <w:bookmarkStart w:id="2" w:name="_GoBack"/>
      <w:bookmarkEnd w:id="2"/>
    </w:p>
    <w:p w:rsidR="00E22240" w:rsidRDefault="00E2224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22240" w:rsidRDefault="00E2224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E22240" w:rsidRDefault="00C90E67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 __________________________</w:t>
      </w:r>
    </w:p>
    <w:p w:rsidR="00E22240" w:rsidRDefault="00E2224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E22240" w:rsidRDefault="00C90E67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E22240" w:rsidRDefault="00C90E67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E22240" w:rsidRDefault="00E2224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E22240" w:rsidRDefault="00E22240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E22240" w:rsidRDefault="00E22240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E22240" w:rsidRDefault="00E22240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E22240" w:rsidRDefault="00C90E67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N.B.</w:t>
      </w:r>
      <w:r>
        <w:rPr>
          <w:rFonts w:ascii="Arial" w:hAnsi="Arial" w:cs="Arial"/>
          <w:i/>
          <w:sz w:val="22"/>
          <w:szCs w:val="22"/>
          <w:u w:val="single"/>
        </w:rPr>
        <w:t xml:space="preserve">: Ai fini della validità della presente dichiarazione deve essere </w:t>
      </w:r>
      <w:r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E22240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90E67">
      <w:r>
        <w:separator/>
      </w:r>
    </w:p>
  </w:endnote>
  <w:endnote w:type="continuationSeparator" w:id="0">
    <w:p w:rsidR="00000000" w:rsidRDefault="00C9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Liberation Sans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240" w:rsidRDefault="00E22240">
    <w:pPr>
      <w:pStyle w:val="Pidipagina1"/>
      <w:pBdr>
        <w:bottom w:val="single" w:sz="12" w:space="1" w:color="000000"/>
      </w:pBdr>
      <w:rPr>
        <w:rFonts w:ascii="Arial" w:hAnsi="Arial" w:cs="Arial"/>
        <w:i/>
        <w:sz w:val="18"/>
      </w:rPr>
    </w:pPr>
    <w:bookmarkStart w:id="3" w:name="_Hlk158214276"/>
    <w:bookmarkEnd w:id="3"/>
  </w:p>
  <w:p w:rsidR="00E22240" w:rsidRDefault="00E222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90E67">
      <w:r>
        <w:separator/>
      </w:r>
    </w:p>
  </w:footnote>
  <w:footnote w:type="continuationSeparator" w:id="0">
    <w:p w:rsidR="00000000" w:rsidRDefault="00C90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240" w:rsidRDefault="00E22240">
    <w:pPr>
      <w:ind w:left="2691" w:firstLine="141"/>
      <w:rPr>
        <w:rFonts w:ascii="Arial" w:hAnsi="Arial" w:cs="Arial"/>
        <w:sz w:val="18"/>
        <w:szCs w:val="18"/>
      </w:rPr>
    </w:pPr>
  </w:p>
  <w:p w:rsidR="00E22240" w:rsidRDefault="00C90E67">
    <w:pPr>
      <w:pStyle w:val="Intestazione"/>
    </w:pPr>
    <w:r>
      <w:rPr>
        <w:noProof/>
      </w:rPr>
      <w:drawing>
        <wp:anchor distT="0" distB="0" distL="114300" distR="114300" simplePos="0" relativeHeight="3" behindDoc="1" locked="0" layoutInCell="0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0" t="0" r="0" b="0"/>
          <wp:wrapSquare wrapText="bothSides"/>
          <wp:docPr id="1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5" behindDoc="1" locked="0" layoutInCell="0" allowOverlap="1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8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7" behindDoc="1" locked="0" layoutInCell="0" allowOverlap="1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0" t="0" r="0" b="0"/>
          <wp:wrapSquare wrapText="bothSides"/>
          <wp:docPr id="3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9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9" behindDoc="1" locked="0" layoutInCell="0" allowOverlap="1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0" b="0"/>
          <wp:wrapSquare wrapText="bothSides"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C1AA9"/>
    <w:multiLevelType w:val="multilevel"/>
    <w:tmpl w:val="F03278A0"/>
    <w:lvl w:ilvl="0">
      <w:start w:val="1"/>
      <w:numFmt w:val="bullet"/>
      <w:lvlText w:val="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73E5469"/>
    <w:multiLevelType w:val="multilevel"/>
    <w:tmpl w:val="F62EF3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240"/>
    <w:rsid w:val="00C90E67"/>
    <w:rsid w:val="00E2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1D47"/>
  <w15:docId w15:val="{012A2902-9D1F-4E76-B2A7-5BBEC5B4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2">
    <w:name w:val="Collegamento ipertestuale2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qFormat/>
    <w:rsid w:val="00A57275"/>
    <w:rPr>
      <w:sz w:val="24"/>
      <w:szCs w:val="24"/>
      <w:lang w:eastAsia="ar-SA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qFormat/>
    <w:rsid w:val="00A57275"/>
    <w:rPr>
      <w:sz w:val="24"/>
      <w:szCs w:val="24"/>
      <w:lang w:eastAsia="ar-SA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qFormat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qFormat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287</Words>
  <Characters>1642</Characters>
  <Application>Microsoft Office Word</Application>
  <DocSecurity>0</DocSecurity>
  <Lines>13</Lines>
  <Paragraphs>3</Paragraphs>
  <ScaleCrop>false</ScaleCrop>
  <Company>Azienda Ospedaliera di Padova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28</cp:revision>
  <cp:lastPrinted>2018-09-04T07:48:00Z</cp:lastPrinted>
  <dcterms:created xsi:type="dcterms:W3CDTF">2024-08-06T10:10:00Z</dcterms:created>
  <dcterms:modified xsi:type="dcterms:W3CDTF">2026-08-13T09:05:00Z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